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3BEC" w14:textId="77777777" w:rsidR="00B44A54" w:rsidRDefault="00A852DA">
      <w:pPr>
        <w:spacing w:after="27"/>
        <w:ind w:left="1519"/>
      </w:pPr>
      <w:r>
        <w:rPr>
          <w:rFonts w:ascii="Gill Sans MT" w:eastAsia="Gill Sans MT" w:hAnsi="Gill Sans MT" w:cs="Gill Sans MT"/>
          <w:b/>
          <w:color w:val="FF0000"/>
          <w:sz w:val="36"/>
        </w:rPr>
        <w:t xml:space="preserve">In Case of Emergency 1-866-999-8975  </w:t>
      </w:r>
    </w:p>
    <w:p w14:paraId="0F70B08B" w14:textId="77777777" w:rsidR="00B44A54" w:rsidRDefault="00A852DA">
      <w:pPr>
        <w:spacing w:after="0"/>
        <w:ind w:right="3113"/>
        <w:jc w:val="right"/>
      </w:pPr>
      <w:r>
        <w:rPr>
          <w:rFonts w:ascii="Gill Sans MT" w:eastAsia="Gill Sans MT" w:hAnsi="Gill Sans MT" w:cs="Gill Sans MT"/>
        </w:rPr>
        <w:t xml:space="preserve">(713) 989-2777 or 1-866-944-7290                                                                           </w:t>
      </w:r>
    </w:p>
    <w:p w14:paraId="713175DF" w14:textId="77777777" w:rsidR="00B44A54" w:rsidRDefault="00A852DA">
      <w:pPr>
        <w:spacing w:after="155"/>
        <w:ind w:left="3149"/>
      </w:pPr>
      <w:r>
        <w:rPr>
          <w:rFonts w:ascii="Gill Sans MT" w:eastAsia="Gill Sans MT" w:hAnsi="Gill Sans MT" w:cs="Gill Sans MT"/>
        </w:rPr>
        <w:t xml:space="preserve">1300 Main St, Houston, TX 77002 </w:t>
      </w:r>
    </w:p>
    <w:p w14:paraId="1183E0C1" w14:textId="77777777" w:rsidR="00B44A54" w:rsidRDefault="00A852DA">
      <w:pPr>
        <w:spacing w:after="0" w:line="406" w:lineRule="auto"/>
        <w:ind w:left="1541" w:right="441" w:hanging="444"/>
      </w:pPr>
      <w:r>
        <w:rPr>
          <w:rFonts w:ascii="Gill Sans MT" w:eastAsia="Gill Sans MT" w:hAnsi="Gill Sans MT" w:cs="Gill Sans MT"/>
        </w:rPr>
        <w:t xml:space="preserve">Help Desk Email Address </w:t>
      </w:r>
      <w:r>
        <w:rPr>
          <w:rFonts w:ascii="Gill Sans MT" w:eastAsia="Gill Sans MT" w:hAnsi="Gill Sans MT" w:cs="Gill Sans MT"/>
          <w:color w:val="0563C1"/>
          <w:u w:val="single" w:color="0563C1"/>
        </w:rPr>
        <w:t>CommercialApplicationSupport@EnergyTransfer.com</w:t>
      </w:r>
      <w:r>
        <w:rPr>
          <w:rFonts w:ascii="Gill Sans MT" w:eastAsia="Gill Sans MT" w:hAnsi="Gill Sans MT" w:cs="Gill Sans MT"/>
        </w:rPr>
        <w:t xml:space="preserve"> TIGER Email Address </w:t>
      </w:r>
      <w:r>
        <w:rPr>
          <w:rFonts w:ascii="Gill Sans MT" w:eastAsia="Gill Sans MT" w:hAnsi="Gill Sans MT" w:cs="Gill Sans MT"/>
          <w:color w:val="0563C1"/>
          <w:u w:val="single" w:color="0563C1"/>
        </w:rPr>
        <w:t>MarketingServicesTWFax@EnergyTransfer.com</w:t>
      </w:r>
      <w:r>
        <w:rPr>
          <w:rFonts w:ascii="Gill Sans MT" w:eastAsia="Gill Sans MT" w:hAnsi="Gill Sans MT" w:cs="Gill Sans MT"/>
        </w:rPr>
        <w:t xml:space="preserve">  </w:t>
      </w:r>
    </w:p>
    <w:p w14:paraId="0B51FF98" w14:textId="77777777" w:rsidR="00B44A54" w:rsidRDefault="00A852DA">
      <w:pPr>
        <w:spacing w:after="0"/>
        <w:ind w:left="4680"/>
      </w:pPr>
      <w:r>
        <w:rPr>
          <w:rFonts w:ascii="Gill Sans MT" w:eastAsia="Gill Sans MT" w:hAnsi="Gill Sans MT" w:cs="Gill Sans MT"/>
        </w:rPr>
        <w:t xml:space="preserve"> </w:t>
      </w:r>
    </w:p>
    <w:tbl>
      <w:tblPr>
        <w:tblStyle w:val="TableGrid"/>
        <w:tblW w:w="10433" w:type="dxa"/>
        <w:tblInd w:w="-107" w:type="dxa"/>
        <w:tblCellMar>
          <w:top w:w="32" w:type="dxa"/>
          <w:left w:w="107" w:type="dxa"/>
        </w:tblCellMar>
        <w:tblLook w:val="04A0" w:firstRow="1" w:lastRow="0" w:firstColumn="1" w:lastColumn="0" w:noHBand="0" w:noVBand="1"/>
      </w:tblPr>
      <w:tblGrid>
        <w:gridCol w:w="2079"/>
        <w:gridCol w:w="2492"/>
        <w:gridCol w:w="23"/>
        <w:gridCol w:w="1767"/>
        <w:gridCol w:w="4049"/>
        <w:gridCol w:w="23"/>
      </w:tblGrid>
      <w:tr w:rsidR="00B44A54" w14:paraId="427BB9FA" w14:textId="77777777">
        <w:trPr>
          <w:gridAfter w:val="1"/>
          <w:wAfter w:w="23" w:type="dxa"/>
          <w:trHeight w:val="842"/>
        </w:trPr>
        <w:tc>
          <w:tcPr>
            <w:tcW w:w="10433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2E74B5"/>
          </w:tcPr>
          <w:p w14:paraId="63C71587" w14:textId="77777777" w:rsidR="00B44A54" w:rsidRDefault="00A852DA">
            <w:pPr>
              <w:spacing w:after="33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color w:val="FFFFFF"/>
              </w:rPr>
              <w:tab/>
              <w:t xml:space="preserve"> </w:t>
            </w:r>
            <w:r>
              <w:rPr>
                <w:rFonts w:ascii="Gill Sans MT" w:eastAsia="Gill Sans MT" w:hAnsi="Gill Sans MT" w:cs="Gill Sans MT"/>
                <w:b/>
                <w:color w:val="FFFFFF"/>
              </w:rPr>
              <w:tab/>
              <w:t xml:space="preserve"> </w:t>
            </w:r>
          </w:p>
          <w:p w14:paraId="6791B56E" w14:textId="77777777" w:rsidR="00B44A54" w:rsidRDefault="00A852DA">
            <w:pPr>
              <w:ind w:right="108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Gas Control Management </w:t>
            </w:r>
          </w:p>
          <w:p w14:paraId="5BEA318C" w14:textId="77777777" w:rsidR="00B44A54" w:rsidRDefault="00A852DA"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color w:val="FFFFFF"/>
              </w:rPr>
              <w:tab/>
              <w:t xml:space="preserve"> </w:t>
            </w:r>
          </w:p>
        </w:tc>
      </w:tr>
      <w:tr w:rsidR="00B44A54" w14:paraId="30A6C968" w14:textId="77777777">
        <w:trPr>
          <w:gridAfter w:val="1"/>
          <w:wAfter w:w="23" w:type="dxa"/>
          <w:trHeight w:val="311"/>
        </w:trPr>
        <w:tc>
          <w:tcPr>
            <w:tcW w:w="2087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F9A77CD" w14:textId="77777777" w:rsidR="00B44A54" w:rsidRDefault="00A852DA">
            <w:r>
              <w:rPr>
                <w:sz w:val="18"/>
              </w:rPr>
              <w:t>Name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F2ADFF" w14:textId="77777777" w:rsidR="00B44A54" w:rsidRDefault="00A852DA">
            <w:pPr>
              <w:ind w:left="1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777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009BDCC" w14:textId="77777777" w:rsidR="00B44A54" w:rsidRDefault="00A852DA">
            <w:pPr>
              <w:ind w:left="1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0C2EA63" w14:textId="77777777" w:rsidR="00B44A54" w:rsidRDefault="00A852DA"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101D0C1E" w14:textId="77777777">
        <w:trPr>
          <w:gridAfter w:val="1"/>
          <w:wAfter w:w="23" w:type="dxa"/>
          <w:trHeight w:val="34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98974C6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Jerry Graves  </w:t>
            </w:r>
          </w:p>
        </w:tc>
        <w:tc>
          <w:tcPr>
            <w:tcW w:w="252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951892C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VP Gas Control &amp; Optimization </w:t>
            </w:r>
          </w:p>
        </w:tc>
        <w:tc>
          <w:tcPr>
            <w:tcW w:w="17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808547F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989-2015 </w:t>
            </w:r>
          </w:p>
        </w:tc>
        <w:tc>
          <w:tcPr>
            <w:tcW w:w="404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29E5B31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Jerry.Graves@EnergyTransfer.com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</w:tc>
      </w:tr>
      <w:tr w:rsidR="00B44A54" w14:paraId="0BE035BF" w14:textId="77777777">
        <w:trPr>
          <w:gridAfter w:val="1"/>
          <w:wAfter w:w="23" w:type="dxa"/>
          <w:trHeight w:val="359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5669FE9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Rory Calhoun </w:t>
            </w:r>
          </w:p>
        </w:tc>
        <w:tc>
          <w:tcPr>
            <w:tcW w:w="252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D11834A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Manager Gas Control </w:t>
            </w:r>
          </w:p>
        </w:tc>
        <w:tc>
          <w:tcPr>
            <w:tcW w:w="17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3E678F5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989-2189 </w:t>
            </w:r>
          </w:p>
        </w:tc>
        <w:tc>
          <w:tcPr>
            <w:tcW w:w="404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BBB4F5B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Rory.Calhoun@EnergyTransfer.com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</w:tc>
      </w:tr>
      <w:tr w:rsidR="00B44A54" w14:paraId="09327D65" w14:textId="77777777">
        <w:trPr>
          <w:gridAfter w:val="1"/>
          <w:wAfter w:w="23" w:type="dxa"/>
          <w:trHeight w:val="36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7A9237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Duane White </w:t>
            </w:r>
          </w:p>
        </w:tc>
        <w:tc>
          <w:tcPr>
            <w:tcW w:w="252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04819CE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Manager Gas Control  </w:t>
            </w:r>
          </w:p>
        </w:tc>
        <w:tc>
          <w:tcPr>
            <w:tcW w:w="17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912B4CC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989-2445 </w:t>
            </w:r>
          </w:p>
        </w:tc>
        <w:tc>
          <w:tcPr>
            <w:tcW w:w="404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DAEE276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Duane.White@EnergyTransfer.com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</w:tc>
      </w:tr>
      <w:tr w:rsidR="00B44A54" w14:paraId="3417C50E" w14:textId="77777777">
        <w:trPr>
          <w:gridAfter w:val="1"/>
          <w:wAfter w:w="23" w:type="dxa"/>
          <w:trHeight w:val="967"/>
        </w:trPr>
        <w:tc>
          <w:tcPr>
            <w:tcW w:w="10433" w:type="dxa"/>
            <w:gridSpan w:val="5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014BD4" w14:textId="77777777" w:rsidR="00B44A54" w:rsidRDefault="00A852DA">
            <w:r>
              <w:rPr>
                <w:rFonts w:ascii="Gill Sans MT" w:eastAsia="Gill Sans MT" w:hAnsi="Gill Sans MT" w:cs="Gill Sans MT"/>
                <w:b/>
              </w:rPr>
              <w:t xml:space="preserve">                                 </w:t>
            </w:r>
          </w:p>
          <w:p w14:paraId="59C6F070" w14:textId="77777777" w:rsidR="00B44A54" w:rsidRDefault="00A852DA">
            <w:pPr>
              <w:ind w:right="111"/>
              <w:jc w:val="center"/>
            </w:pPr>
            <w:r>
              <w:rPr>
                <w:rFonts w:ascii="Gill Sans MT" w:eastAsia="Gill Sans MT" w:hAnsi="Gill Sans MT" w:cs="Gill Sans MT"/>
                <w:b/>
              </w:rPr>
              <w:t>TIGER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East    (713) 989-2265             TIGER/TIGER (713) 989-2270/2271 </w:t>
            </w:r>
          </w:p>
          <w:p w14:paraId="4002CC3C" w14:textId="77777777" w:rsidR="00B44A54" w:rsidRDefault="00A852DA">
            <w:pPr>
              <w:ind w:right="111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  TIGER West   (713) 989-2266             GC Day Controller (713) 989-2275 </w:t>
            </w:r>
          </w:p>
          <w:p w14:paraId="4661E194" w14:textId="77777777" w:rsidR="00B44A54" w:rsidRDefault="00A852DA">
            <w:pPr>
              <w:ind w:right="-9"/>
            </w:pPr>
            <w:r>
              <w:rPr>
                <w:rFonts w:ascii="Gill Sans MT" w:eastAsia="Gill Sans MT" w:hAnsi="Gill Sans MT" w:cs="Gill Sans MT"/>
                <w:b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B44A54" w14:paraId="487B3A74" w14:textId="77777777">
        <w:tblPrEx>
          <w:tblCellMar>
            <w:top w:w="37" w:type="dxa"/>
            <w:right w:w="51" w:type="dxa"/>
          </w:tblCellMar>
        </w:tblPrEx>
        <w:trPr>
          <w:trHeight w:val="799"/>
        </w:trPr>
        <w:tc>
          <w:tcPr>
            <w:tcW w:w="10456" w:type="dxa"/>
            <w:gridSpan w:val="6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0EEF7F35" w14:textId="77777777" w:rsidR="00B44A54" w:rsidRDefault="00A852DA">
            <w:pPr>
              <w:spacing w:after="26"/>
              <w:ind w:left="7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  <w:p w14:paraId="14EFD4EC" w14:textId="77777777" w:rsidR="00B44A54" w:rsidRDefault="00A852DA">
            <w:pPr>
              <w:ind w:right="51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TIGER-Marketing – Houston </w:t>
            </w:r>
          </w:p>
          <w:p w14:paraId="4FC80BD8" w14:textId="77777777" w:rsidR="00B44A54" w:rsidRDefault="00A852DA"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color w:val="FFFFFF"/>
              </w:rPr>
              <w:tab/>
              <w:t xml:space="preserve"> </w:t>
            </w:r>
          </w:p>
        </w:tc>
      </w:tr>
      <w:tr w:rsidR="00B44A54" w14:paraId="7B852735" w14:textId="77777777">
        <w:tblPrEx>
          <w:tblCellMar>
            <w:top w:w="37" w:type="dxa"/>
            <w:right w:w="51" w:type="dxa"/>
          </w:tblCellMar>
        </w:tblPrEx>
        <w:trPr>
          <w:trHeight w:val="422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3A7E5DF1" w14:textId="77777777" w:rsidR="00B44A54" w:rsidRDefault="00A852DA">
            <w:pPr>
              <w:tabs>
                <w:tab w:val="center" w:pos="1013"/>
              </w:tabs>
            </w:pP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1CE6AC50" w14:textId="77777777" w:rsidR="00B44A54" w:rsidRDefault="00A852DA">
            <w:pPr>
              <w:ind w:left="1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586D30A8" w14:textId="77777777" w:rsidR="00B44A54" w:rsidRDefault="00A852DA"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FF094B0" w14:textId="77777777" w:rsidR="00B44A54" w:rsidRDefault="00A852DA"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4E53A171" w14:textId="77777777">
        <w:tblPrEx>
          <w:tblCellMar>
            <w:top w:w="37" w:type="dxa"/>
            <w:right w:w="51" w:type="dxa"/>
          </w:tblCellMar>
        </w:tblPrEx>
        <w:trPr>
          <w:trHeight w:val="40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E3E2573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Steven Hearn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12F76BB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VP-Interstate Marketing 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4EAC87D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989-2427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E1A3441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Steven.Hearn@EnergyTransfer.com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</w:tr>
      <w:tr w:rsidR="00B44A54" w14:paraId="587B737B" w14:textId="77777777">
        <w:tblPrEx>
          <w:tblCellMar>
            <w:top w:w="37" w:type="dxa"/>
            <w:right w:w="51" w:type="dxa"/>
          </w:tblCellMar>
        </w:tblPrEx>
        <w:trPr>
          <w:trHeight w:val="33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654164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Brad Cherry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C8A9543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Director-Marketing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B8CEF9A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989-2420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D0ACA1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Brad.Cherry@EnergyTransfer.com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 </w:t>
            </w:r>
          </w:p>
        </w:tc>
      </w:tr>
      <w:tr w:rsidR="00B44A54" w14:paraId="74784266" w14:textId="77777777">
        <w:tblPrEx>
          <w:tblCellMar>
            <w:top w:w="37" w:type="dxa"/>
            <w:right w:w="51" w:type="dxa"/>
          </w:tblCellMar>
        </w:tblPrEx>
        <w:trPr>
          <w:trHeight w:val="374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30A0B1B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Michael Milliken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358C0FC" w14:textId="7F3F5210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Sr.</w:t>
            </w:r>
            <w:r w:rsidR="003D5CD2"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>Account Manager-Marketing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EF04388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989-4633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25BBD41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Michael.Milliken@EnergyTransfer.com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</w:tc>
      </w:tr>
      <w:tr w:rsidR="00A852DA" w14:paraId="08D89AE0" w14:textId="77777777">
        <w:tblPrEx>
          <w:tblCellMar>
            <w:top w:w="37" w:type="dxa"/>
            <w:right w:w="51" w:type="dxa"/>
          </w:tblCellMar>
        </w:tblPrEx>
        <w:trPr>
          <w:trHeight w:val="374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B85B6FB" w14:textId="7373AB30" w:rsidR="00A852DA" w:rsidRDefault="00A852DA">
            <w:pPr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Matt Brill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3C97FBD" w14:textId="1332635F" w:rsidR="00A852DA" w:rsidRDefault="00A852DA">
            <w:pPr>
              <w:ind w:left="1"/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Account Manager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4367D95" w14:textId="1FE1FC66" w:rsidR="00A852DA" w:rsidRDefault="00A852DA">
            <w:pPr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(713) 989-7942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97C83CA" w14:textId="25D1941F" w:rsidR="00A852DA" w:rsidRDefault="00A852DA">
            <w:pPr>
              <w:rPr>
                <w:rFonts w:ascii="Gill Sans MT" w:eastAsia="Gill Sans MT" w:hAnsi="Gill Sans MT" w:cs="Gill Sans MT"/>
                <w:color w:val="0563C1"/>
                <w:u w:val="single" w:color="0563C1"/>
              </w:rPr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Matt.Brill@EnergyTransfer.com</w:t>
            </w:r>
          </w:p>
        </w:tc>
      </w:tr>
      <w:tr w:rsidR="00B44A54" w14:paraId="6D4578FE" w14:textId="77777777">
        <w:tblPrEx>
          <w:tblCellMar>
            <w:top w:w="37" w:type="dxa"/>
            <w:right w:w="51" w:type="dxa"/>
          </w:tblCellMar>
        </w:tblPrEx>
        <w:trPr>
          <w:trHeight w:val="811"/>
        </w:trPr>
        <w:tc>
          <w:tcPr>
            <w:tcW w:w="10456" w:type="dxa"/>
            <w:gridSpan w:val="6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44983073" w14:textId="77777777" w:rsidR="00B44A54" w:rsidRDefault="00A852DA">
            <w:pPr>
              <w:spacing w:after="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  <w:p w14:paraId="1D878D1D" w14:textId="77777777" w:rsidR="00B44A54" w:rsidRDefault="00A852DA">
            <w:pPr>
              <w:ind w:right="55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TIGER-Customer Service Representatives / Accounting </w:t>
            </w:r>
          </w:p>
          <w:p w14:paraId="743D4323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</w:tr>
      <w:tr w:rsidR="00B44A54" w14:paraId="11569941" w14:textId="77777777">
        <w:tblPrEx>
          <w:tblCellMar>
            <w:top w:w="37" w:type="dxa"/>
            <w:right w:w="51" w:type="dxa"/>
          </w:tblCellMar>
        </w:tblPrEx>
        <w:trPr>
          <w:trHeight w:val="30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1D3F9C0A" w14:textId="77777777" w:rsidR="00B44A54" w:rsidRDefault="00A852DA">
            <w:pPr>
              <w:tabs>
                <w:tab w:val="center" w:pos="1013"/>
              </w:tabs>
            </w:pP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2C51F789" w14:textId="77777777" w:rsidR="00B44A54" w:rsidRDefault="00A852DA">
            <w:pPr>
              <w:ind w:left="1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5F921CAF" w14:textId="77777777" w:rsidR="00B44A54" w:rsidRDefault="00A852DA"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633E38" w14:textId="77777777" w:rsidR="00B44A54" w:rsidRDefault="00A852DA"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5CD33712" w14:textId="77777777">
        <w:tblPrEx>
          <w:tblCellMar>
            <w:top w:w="37" w:type="dxa"/>
            <w:right w:w="51" w:type="dxa"/>
          </w:tblCellMar>
        </w:tblPrEx>
        <w:trPr>
          <w:trHeight w:val="48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241FADA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Kathy Washington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41456C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Manager – Noms. &amp; Scheduling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B114454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989-2436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07753B5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Kathy.Washington@EnergyTransfer.com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6FE729BA" w14:textId="77777777">
        <w:tblPrEx>
          <w:tblCellMar>
            <w:top w:w="37" w:type="dxa"/>
            <w:right w:w="51" w:type="dxa"/>
          </w:tblCellMar>
        </w:tblPrEx>
        <w:trPr>
          <w:trHeight w:val="24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DF49218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Craig Buehler 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A95736B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Specialist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2799B65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989-2434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E4B757E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Craig.Buehler@EnergyTransfer.com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18972256" w14:textId="77777777">
        <w:tblPrEx>
          <w:tblCellMar>
            <w:top w:w="37" w:type="dxa"/>
            <w:right w:w="51" w:type="dxa"/>
          </w:tblCellMar>
        </w:tblPrEx>
        <w:trPr>
          <w:trHeight w:val="246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238C54D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Toni Houston 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6F5D0D9" w14:textId="652FEB29" w:rsidR="00B44A54" w:rsidRDefault="00E379B2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Lead Specialist</w:t>
            </w:r>
            <w:r w:rsidR="00A852DA"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F59DF50" w14:textId="1E10BE9A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>(713) 989-2431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5D8C8AA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Toni.Houston@EnergyTransfer.com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6FF73035" w14:textId="77777777">
        <w:tblPrEx>
          <w:tblCellMar>
            <w:top w:w="37" w:type="dxa"/>
            <w:right w:w="51" w:type="dxa"/>
          </w:tblCellMar>
        </w:tblPrEx>
        <w:trPr>
          <w:trHeight w:val="25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0D0B64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Pamela Sutherland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47AE67B" w14:textId="0C3BC298" w:rsidR="00B44A54" w:rsidRDefault="0015422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Sr. Specialist</w:t>
            </w:r>
            <w:r w:rsidR="00A852DA"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E8A691" w14:textId="3032B23A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989-2012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4AF71E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Pamela.Sutherland@EnergyTransfer.com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4F0CE8E4" w14:textId="77777777">
        <w:tblPrEx>
          <w:tblCellMar>
            <w:top w:w="37" w:type="dxa"/>
            <w:right w:w="51" w:type="dxa"/>
          </w:tblCellMar>
        </w:tblPrEx>
        <w:trPr>
          <w:trHeight w:val="25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015A43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Derrick Christopher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3F0A3AB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Specialist 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1C39D2F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989-2438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871C12E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Derrick.Christopher@EnergyTransfer.com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665247B6" w14:textId="77777777">
        <w:tblPrEx>
          <w:tblCellMar>
            <w:top w:w="37" w:type="dxa"/>
            <w:right w:w="51" w:type="dxa"/>
          </w:tblCellMar>
        </w:tblPrEx>
        <w:trPr>
          <w:trHeight w:val="72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D4F41E1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lastRenderedPageBreak/>
              <w:t xml:space="preserve">Joseph Fuentes </w:t>
            </w:r>
          </w:p>
          <w:p w14:paraId="249F206B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Jake Sweet </w:t>
            </w:r>
          </w:p>
          <w:p w14:paraId="07AB6DE2" w14:textId="77777777" w:rsidR="00B44A54" w:rsidRDefault="00A852DA"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Miguel Ramirez </w:t>
            </w:r>
          </w:p>
        </w:tc>
        <w:tc>
          <w:tcPr>
            <w:tcW w:w="249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6A335BE" w14:textId="2BF0AFF3" w:rsidR="00B44A54" w:rsidRDefault="0015422A">
            <w:pPr>
              <w:spacing w:line="216" w:lineRule="auto"/>
              <w:ind w:left="1" w:right="98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</w:t>
            </w:r>
            <w:r w:rsidR="00A852DA">
              <w:rPr>
                <w:rFonts w:ascii="Lucida Sans Unicode" w:eastAsia="Lucida Sans Unicode" w:hAnsi="Lucida Sans Unicode" w:cs="Lucida Sans Unicode"/>
                <w:sz w:val="18"/>
              </w:rPr>
              <w:t xml:space="preserve">Specialist Specialist </w:t>
            </w:r>
          </w:p>
          <w:p w14:paraId="4E518E2B" w14:textId="77777777" w:rsidR="00B44A54" w:rsidRDefault="00A852DA">
            <w:pPr>
              <w:ind w:left="1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Associate Specialist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C7E0CA" w14:textId="77777777" w:rsidR="00B44A54" w:rsidRDefault="00A852DA">
            <w:pPr>
              <w:ind w:right="9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989-2417 (713) 989-2432 (713) 989-2414 </w:t>
            </w:r>
          </w:p>
        </w:tc>
        <w:tc>
          <w:tcPr>
            <w:tcW w:w="407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4075EB3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Joseph.Fuentes@EnergyTransfer.com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  <w:p w14:paraId="59C8F781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Jake.Sweet@EnergyTransfer.com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  <w:p w14:paraId="0DCC0115" w14:textId="77777777" w:rsidR="00B44A54" w:rsidRDefault="00A852DA"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Miguel. Ramirez@EnergyTransfer.com</w:t>
            </w:r>
            <w:r>
              <w:rPr>
                <w:rFonts w:ascii="Gill Sans MT" w:eastAsia="Gill Sans MT" w:hAnsi="Gill Sans MT" w:cs="Gill Sans MT"/>
                <w:color w:val="0563C1"/>
              </w:rPr>
              <w:t xml:space="preserve"> </w:t>
            </w:r>
          </w:p>
        </w:tc>
      </w:tr>
      <w:tr w:rsidR="00B44A54" w14:paraId="7E1B2B60" w14:textId="77777777">
        <w:tblPrEx>
          <w:tblCellMar>
            <w:top w:w="37" w:type="dxa"/>
            <w:right w:w="51" w:type="dxa"/>
          </w:tblCellMar>
        </w:tblPrEx>
        <w:trPr>
          <w:trHeight w:val="359"/>
        </w:trPr>
        <w:tc>
          <w:tcPr>
            <w:tcW w:w="10456" w:type="dxa"/>
            <w:gridSpan w:val="6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7D95FD16" w14:textId="77777777" w:rsidR="00B44A54" w:rsidRDefault="00A852DA">
            <w:pPr>
              <w:ind w:left="7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002CEEF2" w14:textId="77777777">
        <w:tblPrEx>
          <w:tblCellMar>
            <w:top w:w="37" w:type="dxa"/>
            <w:right w:w="51" w:type="dxa"/>
          </w:tblCellMar>
        </w:tblPrEx>
        <w:trPr>
          <w:trHeight w:val="800"/>
        </w:trPr>
        <w:tc>
          <w:tcPr>
            <w:tcW w:w="10456" w:type="dxa"/>
            <w:gridSpan w:val="6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735C01C6" w14:textId="77777777" w:rsidR="00B44A54" w:rsidRDefault="00A852DA">
            <w:pPr>
              <w:spacing w:after="26"/>
              <w:ind w:left="7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  <w:p w14:paraId="2BBD0B88" w14:textId="77777777" w:rsidR="00B44A54" w:rsidRDefault="00A852DA">
            <w:pPr>
              <w:ind w:right="55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Electronic Communications / EDI  </w:t>
            </w:r>
          </w:p>
          <w:p w14:paraId="0E702AF7" w14:textId="77777777" w:rsidR="00B44A54" w:rsidRDefault="00A852DA">
            <w:pPr>
              <w:ind w:left="7"/>
              <w:jc w:val="center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</w:tbl>
    <w:p w14:paraId="56D769A4" w14:textId="77777777" w:rsidR="00B44A54" w:rsidRDefault="00B44A54">
      <w:pPr>
        <w:spacing w:after="0"/>
        <w:ind w:left="-1440" w:right="10800"/>
      </w:pPr>
    </w:p>
    <w:tbl>
      <w:tblPr>
        <w:tblStyle w:val="TableGrid"/>
        <w:tblW w:w="10445" w:type="dxa"/>
        <w:tblInd w:w="-107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2087"/>
        <w:gridCol w:w="1498"/>
        <w:gridCol w:w="999"/>
        <w:gridCol w:w="23"/>
        <w:gridCol w:w="1777"/>
        <w:gridCol w:w="4061"/>
      </w:tblGrid>
      <w:tr w:rsidR="00B44A54" w14:paraId="0A5CC032" w14:textId="77777777">
        <w:trPr>
          <w:trHeight w:val="30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20FCAD78" w14:textId="77777777" w:rsidR="00B44A54" w:rsidRDefault="00A852DA">
            <w:pPr>
              <w:tabs>
                <w:tab w:val="center" w:pos="333"/>
                <w:tab w:val="center" w:pos="1120"/>
              </w:tabs>
            </w:pPr>
            <w:r>
              <w:tab/>
            </w: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1897A43F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0C84BB96" w14:textId="77777777" w:rsidR="00B44A54" w:rsidRDefault="00A852DA">
            <w:pPr>
              <w:ind w:left="107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B1D33E5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04DA0BBC" w14:textId="77777777">
        <w:trPr>
          <w:trHeight w:val="43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345F623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Ramona Betancourt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E006A7D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Lead Analyst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1022C15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989-2425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B61DFF8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Ramona.Betancourt@EnergyTransfer.com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6D6F55BC" w14:textId="77777777">
        <w:trPr>
          <w:trHeight w:val="802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3C00D3AF" w14:textId="77777777" w:rsidR="00B44A54" w:rsidRDefault="00A852DA">
            <w:pPr>
              <w:spacing w:after="278"/>
              <w:ind w:left="107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  <w:p w14:paraId="06C5B6BF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  <w:tc>
          <w:tcPr>
            <w:tcW w:w="8358" w:type="dxa"/>
            <w:gridSpan w:val="5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  <w:vAlign w:val="bottom"/>
          </w:tcPr>
          <w:p w14:paraId="6A006C84" w14:textId="77777777" w:rsidR="00B44A54" w:rsidRDefault="00A852DA">
            <w:pPr>
              <w:ind w:left="919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Contract Administration </w:t>
            </w:r>
          </w:p>
          <w:p w14:paraId="2D4FE776" w14:textId="77777777" w:rsidR="00B44A54" w:rsidRDefault="00A852DA">
            <w:pPr>
              <w:ind w:left="-14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07591567" w14:textId="77777777">
        <w:trPr>
          <w:trHeight w:val="30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6338EC27" w14:textId="77777777" w:rsidR="00B44A54" w:rsidRDefault="00A852DA">
            <w:pPr>
              <w:tabs>
                <w:tab w:val="center" w:pos="333"/>
                <w:tab w:val="center" w:pos="1120"/>
              </w:tabs>
            </w:pPr>
            <w:r>
              <w:tab/>
            </w: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19C892E0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3EB754C5" w14:textId="77777777" w:rsidR="00B44A54" w:rsidRDefault="00A852DA">
            <w:pPr>
              <w:ind w:left="107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A3BE8A7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6DB21BFE" w14:textId="77777777">
        <w:trPr>
          <w:trHeight w:val="44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F96D5DF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Lindy Donoho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897DAD3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Director 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4B2B295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989-2416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679E77A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Lindy.Donoho@EnergyTransfer.com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06D1FF71" w14:textId="77777777">
        <w:trPr>
          <w:trHeight w:val="36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4E8D5F5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Patricia Downey 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3650D6A" w14:textId="45696FAA" w:rsidR="00B44A54" w:rsidRDefault="004F53D2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Lead Contract Admin.</w:t>
            </w:r>
            <w:r w:rsidR="00A852DA">
              <w:rPr>
                <w:rFonts w:ascii="Lucida Sans Unicode" w:eastAsia="Lucida Sans Unicode" w:hAnsi="Lucida Sans Unicode" w:cs="Lucida Sans Unicode"/>
                <w:sz w:val="18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6C08D8C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989-2423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4031F3C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Patricia.Downey@EnergyTransfer.com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4E3A52BD" w14:textId="77777777">
        <w:trPr>
          <w:trHeight w:val="361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ED1B18" w14:textId="419A6E5C" w:rsidR="00B44A54" w:rsidRDefault="00A852DA">
            <w:pPr>
              <w:ind w:left="107"/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Ashley </w:t>
            </w:r>
            <w:r w:rsidR="004F53D2">
              <w:rPr>
                <w:rFonts w:ascii="Lucida Sans Unicode" w:eastAsia="Lucida Sans Unicode" w:hAnsi="Lucida Sans Unicode" w:cs="Lucida Sans Unicode"/>
                <w:sz w:val="18"/>
              </w:rPr>
              <w:t>Blakeney</w:t>
            </w:r>
          </w:p>
          <w:p w14:paraId="4A7962FD" w14:textId="77777777" w:rsidR="0015422A" w:rsidRDefault="0015422A">
            <w:pPr>
              <w:ind w:left="107"/>
            </w:pPr>
            <w:r>
              <w:t>Kamoya Carr</w:t>
            </w:r>
          </w:p>
          <w:p w14:paraId="41413FD5" w14:textId="6C67A70F" w:rsidR="004126D9" w:rsidRDefault="004126D9">
            <w:pPr>
              <w:ind w:left="107"/>
            </w:pPr>
            <w:r>
              <w:t>Jacqueline Nguyen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FD0850" w14:textId="77777777" w:rsidR="00B44A54" w:rsidRDefault="00A852DA">
            <w:pPr>
              <w:ind w:left="108"/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Analyst </w:t>
            </w:r>
          </w:p>
          <w:p w14:paraId="6C024517" w14:textId="77777777" w:rsidR="0015422A" w:rsidRDefault="0015422A">
            <w:pPr>
              <w:ind w:left="108"/>
            </w:pPr>
            <w:r>
              <w:t>Analyst</w:t>
            </w:r>
          </w:p>
          <w:p w14:paraId="7F3AA78A" w14:textId="1D25EE2C" w:rsidR="004126D9" w:rsidRDefault="004126D9">
            <w:pPr>
              <w:ind w:left="108"/>
            </w:pPr>
            <w:r>
              <w:t>Associate Analyst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691808A" w14:textId="77777777" w:rsidR="0015422A" w:rsidRDefault="00A852DA">
            <w:pPr>
              <w:ind w:left="107"/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(713) 989-7229</w:t>
            </w:r>
          </w:p>
          <w:p w14:paraId="4439667E" w14:textId="77777777" w:rsidR="004126D9" w:rsidRDefault="0015422A">
            <w:pPr>
              <w:ind w:left="107"/>
              <w:rPr>
                <w:rFonts w:ascii="Lucida Sans Unicode" w:eastAsia="Lucida Sans Unicode" w:hAnsi="Lucida Sans Unicode" w:cs="Lucida Sans Unicode"/>
                <w:sz w:val="18"/>
              </w:rPr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(713) 989-</w:t>
            </w:r>
            <w:r w:rsidR="009211E2">
              <w:rPr>
                <w:rFonts w:ascii="Lucida Sans Unicode" w:eastAsia="Lucida Sans Unicode" w:hAnsi="Lucida Sans Unicode" w:cs="Lucida Sans Unicode"/>
                <w:sz w:val="18"/>
              </w:rPr>
              <w:t>5343</w:t>
            </w:r>
          </w:p>
          <w:p w14:paraId="083A5F2F" w14:textId="5F2CABA8" w:rsidR="00B44A54" w:rsidRDefault="004126D9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(713) 989-</w:t>
            </w:r>
            <w:r w:rsidR="003C480D">
              <w:rPr>
                <w:rFonts w:ascii="Lucida Sans Unicode" w:eastAsia="Lucida Sans Unicode" w:hAnsi="Lucida Sans Unicode" w:cs="Lucida Sans Unicode"/>
                <w:sz w:val="18"/>
              </w:rPr>
              <w:t>5341</w:t>
            </w:r>
            <w:r w:rsidR="00A852DA"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A50287" w14:textId="35939CB4" w:rsidR="00B44A54" w:rsidRDefault="00A852DA">
            <w:pPr>
              <w:ind w:left="107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Ashley.</w:t>
            </w:r>
            <w:r w:rsidR="004F53D2"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Blakeney</w:t>
            </w: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@EnergyTransfer.com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  <w:p w14:paraId="677E3ECF" w14:textId="22D0FE9B" w:rsidR="009211E2" w:rsidRDefault="003C480D">
            <w:pPr>
              <w:ind w:left="107"/>
              <w:rPr>
                <w:rFonts w:ascii="Gill Sans MT" w:eastAsia="Gill Sans MT" w:hAnsi="Gill Sans MT" w:cs="Gill Sans MT"/>
                <w:color w:val="0563C1"/>
                <w:u w:val="single" w:color="0563C1"/>
              </w:rPr>
            </w:pPr>
            <w:hyperlink r:id="rId6" w:history="1">
              <w:r w:rsidRPr="002C7B7B">
                <w:rPr>
                  <w:rStyle w:val="Hyperlink"/>
                  <w:rFonts w:ascii="Gill Sans MT" w:eastAsia="Gill Sans MT" w:hAnsi="Gill Sans MT" w:cs="Gill Sans MT"/>
                </w:rPr>
                <w:t>Kamoya.Carr@EnergyTransfer.com</w:t>
              </w:r>
            </w:hyperlink>
          </w:p>
          <w:p w14:paraId="42623FE7" w14:textId="7AC68408" w:rsidR="003C480D" w:rsidRDefault="003C480D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Jacqueline.Nguyen@EnergyTransfer.com</w:t>
            </w:r>
          </w:p>
        </w:tc>
      </w:tr>
      <w:tr w:rsidR="00B44A54" w14:paraId="53267B9E" w14:textId="77777777">
        <w:trPr>
          <w:trHeight w:val="1034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2E8503FD" w14:textId="77777777" w:rsidR="00B44A54" w:rsidRDefault="00B44A54"/>
        </w:tc>
        <w:tc>
          <w:tcPr>
            <w:tcW w:w="8358" w:type="dxa"/>
            <w:gridSpan w:val="5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3FF6C6E5" w14:textId="77777777" w:rsidR="00B44A54" w:rsidRDefault="00A852DA">
            <w:pPr>
              <w:spacing w:after="70" w:line="218" w:lineRule="auto"/>
              <w:ind w:left="3142" w:right="5105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 </w:t>
            </w:r>
          </w:p>
          <w:p w14:paraId="79390BB1" w14:textId="77777777" w:rsidR="00B44A54" w:rsidRDefault="00A852DA">
            <w:pPr>
              <w:ind w:left="686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Rates and Regulatory Affairs </w:t>
            </w:r>
          </w:p>
          <w:p w14:paraId="1C82709A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057276C1" w14:textId="77777777">
        <w:trPr>
          <w:trHeight w:val="30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066134AB" w14:textId="77777777" w:rsidR="00B44A54" w:rsidRDefault="00A852DA">
            <w:pPr>
              <w:tabs>
                <w:tab w:val="center" w:pos="333"/>
                <w:tab w:val="center" w:pos="1120"/>
              </w:tabs>
            </w:pPr>
            <w:r>
              <w:tab/>
            </w: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5A2E368C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39EF7C11" w14:textId="77777777" w:rsidR="00B44A54" w:rsidRDefault="00A852DA">
            <w:pPr>
              <w:ind w:left="107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775E89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2A24225A" w14:textId="77777777">
        <w:trPr>
          <w:trHeight w:val="43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3427A72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Larry Biediger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86020F5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Director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ADD4407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989-7670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5877F1C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Larry.Biediger@EnergyTransfer.com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5EEC6376" w14:textId="77777777">
        <w:trPr>
          <w:trHeight w:val="562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468D9E" w14:textId="10930FB9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Dawn McGuire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B3C5B4" w14:textId="3B3C3D81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>Assi</w:t>
            </w:r>
            <w:r w:rsidR="003D5CD2">
              <w:rPr>
                <w:rFonts w:ascii="Lucida Sans Unicode" w:eastAsia="Lucida Sans Unicode" w:hAnsi="Lucida Sans Unicode" w:cs="Lucida Sans Unicode"/>
                <w:sz w:val="18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tant General Counsel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3B48C65" w14:textId="392230C9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989-7938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07AB7DC" w14:textId="2E9CF85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Dawn.McGuire@EnergyTransfer.com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27144A0E" w14:textId="77777777">
        <w:trPr>
          <w:trHeight w:val="71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2DB09F54" w14:textId="77777777" w:rsidR="00B44A54" w:rsidRDefault="00B44A54"/>
        </w:tc>
        <w:tc>
          <w:tcPr>
            <w:tcW w:w="8358" w:type="dxa"/>
            <w:gridSpan w:val="5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6BDD1DD9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  <w:p w14:paraId="1CCF00D9" w14:textId="77777777" w:rsidR="00B44A54" w:rsidRDefault="00A852DA">
            <w:pPr>
              <w:ind w:left="821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Certificates and Reporting </w:t>
            </w:r>
          </w:p>
          <w:p w14:paraId="4C6057C7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720EF8D4" w14:textId="77777777">
        <w:trPr>
          <w:trHeight w:val="24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069CFFB" w14:textId="77777777" w:rsidR="00B44A54" w:rsidRDefault="00A852DA">
            <w:pPr>
              <w:tabs>
                <w:tab w:val="center" w:pos="332"/>
                <w:tab w:val="center" w:pos="827"/>
              </w:tabs>
            </w:pPr>
            <w:r>
              <w:tab/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Name </w:t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ab/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65CA24F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ACB672C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Phone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841DED8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Email Address </w:t>
            </w:r>
          </w:p>
        </w:tc>
      </w:tr>
      <w:tr w:rsidR="00B44A54" w14:paraId="267C4D06" w14:textId="77777777">
        <w:trPr>
          <w:trHeight w:val="38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shd w:val="clear" w:color="auto" w:fill="D9E2F3"/>
          </w:tcPr>
          <w:p w14:paraId="436CE097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Blair Lichtenwalter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shd w:val="clear" w:color="auto" w:fill="D9E2F3"/>
          </w:tcPr>
          <w:p w14:paraId="42F0D932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Director Certificates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shd w:val="clear" w:color="auto" w:fill="D9E2F3"/>
          </w:tcPr>
          <w:p w14:paraId="2CC932ED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989-2605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shd w:val="clear" w:color="auto" w:fill="D9E2F3"/>
          </w:tcPr>
          <w:p w14:paraId="3DB366D2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Blair.Lichtenwalter@EnergyTransfe.com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3FE4008A" w14:textId="77777777">
        <w:trPr>
          <w:trHeight w:val="617"/>
        </w:trPr>
        <w:tc>
          <w:tcPr>
            <w:tcW w:w="20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2E74B5"/>
          </w:tcPr>
          <w:p w14:paraId="09A3A4A4" w14:textId="77777777" w:rsidR="00B44A54" w:rsidRDefault="00B44A54"/>
        </w:tc>
        <w:tc>
          <w:tcPr>
            <w:tcW w:w="8358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2E74B5"/>
          </w:tcPr>
          <w:p w14:paraId="65EFE9AA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3954EA79" w14:textId="77777777">
        <w:trPr>
          <w:trHeight w:val="448"/>
        </w:trPr>
        <w:tc>
          <w:tcPr>
            <w:tcW w:w="2087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28F5898C" w14:textId="77777777" w:rsidR="00B44A54" w:rsidRDefault="00A852DA">
            <w:pPr>
              <w:tabs>
                <w:tab w:val="center" w:pos="333"/>
                <w:tab w:val="center" w:pos="1120"/>
              </w:tabs>
            </w:pPr>
            <w:r>
              <w:tab/>
            </w: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6EAA8A69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1F8CD415" w14:textId="77777777" w:rsidR="00B44A54" w:rsidRDefault="00A852DA">
            <w:pPr>
              <w:ind w:left="107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B0FFDE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2EA3864A" w14:textId="77777777">
        <w:trPr>
          <w:trHeight w:val="344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9B4037F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Primary Official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F6C2F4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AA1DDBC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EC45FFE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59BD73F9" w14:textId="77777777">
        <w:trPr>
          <w:trHeight w:val="485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26397C1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Blair Lichtenwalter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1C19CE8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Sr. Director Certificates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BAD494D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989-7610 </w:t>
            </w:r>
          </w:p>
          <w:p w14:paraId="11E1BA5C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FAX: (713) 989-1176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BB7156B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Blair.Lichtenwalter@EnergyTransfer.com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</w:tc>
      </w:tr>
      <w:tr w:rsidR="00B44A54" w14:paraId="7659AA24" w14:textId="77777777">
        <w:trPr>
          <w:trHeight w:val="408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1709F2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Secondary Official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2E577BC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82F3394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DA64CC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21D5A167" w14:textId="77777777">
        <w:trPr>
          <w:trHeight w:val="485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8E12495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lastRenderedPageBreak/>
              <w:t xml:space="preserve">Mike Langston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0454B90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VP &amp; Chief Regulatory Officer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D708837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(713) 989-7610 </w:t>
            </w:r>
          </w:p>
          <w:p w14:paraId="0126629A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FAX: (713) 989-1205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8A15F66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Michael.Langston@EnergyTransfer.com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7AC9BF14" w14:textId="77777777">
        <w:trPr>
          <w:trHeight w:val="1416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B9DA717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A1FD974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2E5DE2F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89568A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7137A39D" w14:textId="77777777">
        <w:trPr>
          <w:trHeight w:val="809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28B45608" w14:textId="77777777" w:rsidR="00B44A54" w:rsidRDefault="00B44A54"/>
        </w:tc>
        <w:tc>
          <w:tcPr>
            <w:tcW w:w="8358" w:type="dxa"/>
            <w:gridSpan w:val="5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29553CCF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 </w:t>
            </w:r>
          </w:p>
          <w:p w14:paraId="460AAB1D" w14:textId="77777777" w:rsidR="00B44A54" w:rsidRDefault="00A852DA">
            <w:pPr>
              <w:ind w:left="754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Energy Transfer – Investor Relations </w:t>
            </w:r>
          </w:p>
          <w:p w14:paraId="2253502D" w14:textId="77777777" w:rsidR="00B44A54" w:rsidRDefault="00A852DA">
            <w:pPr>
              <w:ind w:left="314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3F3D921D" w14:textId="77777777">
        <w:trPr>
          <w:trHeight w:val="247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E8CB2FF" w14:textId="77777777" w:rsidR="00B44A54" w:rsidRDefault="00A852DA">
            <w:pPr>
              <w:tabs>
                <w:tab w:val="center" w:pos="332"/>
                <w:tab w:val="center" w:pos="827"/>
              </w:tabs>
            </w:pPr>
            <w:r>
              <w:tab/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Name </w:t>
            </w:r>
            <w:r>
              <w:rPr>
                <w:rFonts w:ascii="Lucida Sans Unicode" w:eastAsia="Lucida Sans Unicode" w:hAnsi="Lucida Sans Unicode" w:cs="Lucida Sans Unicode"/>
                <w:sz w:val="18"/>
              </w:rPr>
              <w:tab/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6BBCF4E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Title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E0CC81E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Phone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B65E636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Email Address </w:t>
            </w:r>
          </w:p>
        </w:tc>
      </w:tr>
      <w:tr w:rsidR="00B44A54" w14:paraId="54E1F406" w14:textId="77777777">
        <w:trPr>
          <w:trHeight w:val="382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81B3CF9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Brent Ratliff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7FEFF84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VP, Investor Relations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C9D235F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(214) 981-0700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62EB1A" w14:textId="77777777" w:rsidR="00B44A54" w:rsidRDefault="00A852DA">
            <w:pPr>
              <w:tabs>
                <w:tab w:val="center" w:pos="1643"/>
                <w:tab w:val="center" w:pos="3932"/>
              </w:tabs>
            </w:pPr>
            <w:r>
              <w:tab/>
            </w: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Brent.Ratliff@EnergyTransfer.com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  <w:r>
              <w:rPr>
                <w:rFonts w:ascii="Gill Sans MT" w:eastAsia="Gill Sans MT" w:hAnsi="Gill Sans MT" w:cs="Gill Sans MT"/>
              </w:rPr>
              <w:tab/>
              <w:t xml:space="preserve"> </w:t>
            </w:r>
          </w:p>
        </w:tc>
      </w:tr>
      <w:tr w:rsidR="00B44A54" w14:paraId="0C8B7D1E" w14:textId="77777777">
        <w:trPr>
          <w:trHeight w:val="252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8" w:space="0" w:color="8EAADB"/>
              <w:right w:val="single" w:sz="4" w:space="0" w:color="8EAADB"/>
            </w:tcBorders>
            <w:shd w:val="clear" w:color="auto" w:fill="D9E2F3"/>
          </w:tcPr>
          <w:p w14:paraId="7B5B7121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8EAADB"/>
              <w:left w:val="single" w:sz="4" w:space="0" w:color="8EAADB"/>
              <w:bottom w:val="single" w:sz="8" w:space="0" w:color="8EAADB"/>
              <w:right w:val="single" w:sz="4" w:space="0" w:color="8EAADB"/>
            </w:tcBorders>
            <w:shd w:val="clear" w:color="auto" w:fill="D9E2F3"/>
          </w:tcPr>
          <w:p w14:paraId="7E0FEEDA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8EAADB"/>
              <w:left w:val="single" w:sz="4" w:space="0" w:color="8EAADB"/>
              <w:bottom w:val="single" w:sz="8" w:space="0" w:color="8EAADB"/>
              <w:right w:val="single" w:sz="4" w:space="0" w:color="8EAADB"/>
            </w:tcBorders>
            <w:shd w:val="clear" w:color="auto" w:fill="D9E2F3"/>
          </w:tcPr>
          <w:p w14:paraId="444B28BE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8" w:space="0" w:color="8EAADB"/>
              <w:right w:val="single" w:sz="4" w:space="0" w:color="8EAADB"/>
            </w:tcBorders>
            <w:shd w:val="clear" w:color="auto" w:fill="D9E2F3"/>
          </w:tcPr>
          <w:p w14:paraId="1266CB21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1A8B3CA3" w14:textId="77777777">
        <w:trPr>
          <w:trHeight w:val="281"/>
        </w:trPr>
        <w:tc>
          <w:tcPr>
            <w:tcW w:w="2087" w:type="dxa"/>
            <w:tcBorders>
              <w:top w:val="single" w:sz="8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5E4BB05A" w14:textId="77777777" w:rsidR="00B44A54" w:rsidRDefault="00B44A54"/>
        </w:tc>
        <w:tc>
          <w:tcPr>
            <w:tcW w:w="8358" w:type="dxa"/>
            <w:gridSpan w:val="5"/>
            <w:tcBorders>
              <w:top w:val="single" w:sz="8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18B95F57" w14:textId="77777777" w:rsidR="00B44A54" w:rsidRDefault="00A852DA">
            <w:pPr>
              <w:ind w:left="3130"/>
            </w:pPr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 </w:t>
            </w:r>
          </w:p>
        </w:tc>
      </w:tr>
      <w:tr w:rsidR="00B44A54" w14:paraId="143BAEC1" w14:textId="77777777">
        <w:trPr>
          <w:trHeight w:val="475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2E74B5"/>
          </w:tcPr>
          <w:p w14:paraId="6AA1FD3F" w14:textId="77777777" w:rsidR="00B44A54" w:rsidRDefault="00B44A54"/>
        </w:tc>
        <w:tc>
          <w:tcPr>
            <w:tcW w:w="1498" w:type="dxa"/>
            <w:tcBorders>
              <w:top w:val="single" w:sz="4" w:space="0" w:color="8EAADB"/>
              <w:left w:val="nil"/>
              <w:bottom w:val="single" w:sz="4" w:space="0" w:color="8EAADB"/>
              <w:right w:val="nil"/>
            </w:tcBorders>
            <w:shd w:val="clear" w:color="auto" w:fill="2E74B5"/>
          </w:tcPr>
          <w:p w14:paraId="637D5764" w14:textId="77777777" w:rsidR="00B44A54" w:rsidRDefault="00B44A54"/>
        </w:tc>
        <w:tc>
          <w:tcPr>
            <w:tcW w:w="6860" w:type="dxa"/>
            <w:gridSpan w:val="4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2E74B5"/>
          </w:tcPr>
          <w:p w14:paraId="5A8E7AAF" w14:textId="77777777" w:rsidR="00B44A54" w:rsidRDefault="00A852DA">
            <w:r>
              <w:rPr>
                <w:rFonts w:ascii="Gill Sans MT" w:eastAsia="Gill Sans MT" w:hAnsi="Gill Sans MT" w:cs="Gill Sans MT"/>
                <w:b/>
                <w:color w:val="FFFFFF"/>
                <w:sz w:val="28"/>
              </w:rPr>
              <w:t xml:space="preserve">TIGER – Media Relations  </w:t>
            </w:r>
          </w:p>
          <w:p w14:paraId="27055FDF" w14:textId="77777777" w:rsidR="00B44A54" w:rsidRDefault="00A852DA">
            <w:pPr>
              <w:ind w:left="1632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 </w:t>
            </w:r>
          </w:p>
        </w:tc>
      </w:tr>
      <w:tr w:rsidR="00B44A54" w14:paraId="226BA2AF" w14:textId="77777777">
        <w:trPr>
          <w:trHeight w:val="329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0ABD331" w14:textId="77777777" w:rsidR="00B44A54" w:rsidRDefault="00A852DA">
            <w:pPr>
              <w:tabs>
                <w:tab w:val="center" w:pos="1120"/>
              </w:tabs>
            </w:pPr>
            <w:r>
              <w:rPr>
                <w:sz w:val="18"/>
              </w:rPr>
              <w:t xml:space="preserve">Name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14:paraId="6AD1D7AA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 xml:space="preserve"> Title </w:t>
            </w:r>
          </w:p>
        </w:tc>
        <w:tc>
          <w:tcPr>
            <w:tcW w:w="1022" w:type="dxa"/>
            <w:gridSpan w:val="2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14:paraId="0F4B7EEF" w14:textId="77777777" w:rsidR="00B44A54" w:rsidRDefault="00B44A54"/>
        </w:tc>
        <w:tc>
          <w:tcPr>
            <w:tcW w:w="17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E515922" w14:textId="77777777" w:rsidR="00B44A54" w:rsidRDefault="00A852DA">
            <w:pPr>
              <w:ind w:left="108"/>
            </w:pPr>
            <w:r>
              <w:rPr>
                <w:b/>
                <w:sz w:val="18"/>
              </w:rPr>
              <w:t>Phone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D56409" w14:textId="77777777" w:rsidR="00B44A54" w:rsidRDefault="00A852DA">
            <w:pPr>
              <w:ind w:left="107"/>
            </w:pPr>
            <w:r>
              <w:rPr>
                <w:b/>
                <w:sz w:val="18"/>
              </w:rPr>
              <w:t>Email Address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  <w:tr w:rsidR="00B44A54" w14:paraId="46490822" w14:textId="77777777">
        <w:trPr>
          <w:trHeight w:val="710"/>
        </w:trPr>
        <w:tc>
          <w:tcPr>
            <w:tcW w:w="20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64CDF54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  <w:p w14:paraId="1E20657F" w14:textId="77777777" w:rsidR="00B44A54" w:rsidRDefault="00A852DA">
            <w:pPr>
              <w:ind w:left="107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Media Contact </w:t>
            </w:r>
          </w:p>
        </w:tc>
        <w:tc>
          <w:tcPr>
            <w:tcW w:w="14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D9E2F3"/>
          </w:tcPr>
          <w:p w14:paraId="5BE273A8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97BC88E" w14:textId="77777777" w:rsidR="00B44A54" w:rsidRDefault="00B44A54"/>
        </w:tc>
        <w:tc>
          <w:tcPr>
            <w:tcW w:w="17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CC99EDE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 </w:t>
            </w:r>
          </w:p>
          <w:p w14:paraId="1DE075BB" w14:textId="77777777" w:rsidR="00B44A54" w:rsidRDefault="00A852DA">
            <w:pPr>
              <w:ind w:left="108"/>
            </w:pPr>
            <w:r>
              <w:rPr>
                <w:rFonts w:ascii="Lucida Sans Unicode" w:eastAsia="Lucida Sans Unicode" w:hAnsi="Lucida Sans Unicode" w:cs="Lucida Sans Unicode"/>
                <w:sz w:val="18"/>
              </w:rPr>
              <w:t xml:space="preserve">(214) 840-5820 </w:t>
            </w:r>
          </w:p>
        </w:tc>
        <w:tc>
          <w:tcPr>
            <w:tcW w:w="4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7113A8F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1F497D"/>
              </w:rPr>
              <w:t xml:space="preserve"> </w:t>
            </w:r>
          </w:p>
          <w:p w14:paraId="7B005F8E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  <w:color w:val="0563C1"/>
                <w:u w:val="single" w:color="0563C1"/>
              </w:rPr>
              <w:t>Media@EnergyTransfer.com</w:t>
            </w:r>
            <w:r>
              <w:rPr>
                <w:rFonts w:ascii="Gill Sans MT" w:eastAsia="Gill Sans MT" w:hAnsi="Gill Sans MT" w:cs="Gill Sans MT"/>
                <w:color w:val="1F497D"/>
              </w:rPr>
              <w:t xml:space="preserve"> </w:t>
            </w:r>
          </w:p>
          <w:p w14:paraId="585EC218" w14:textId="77777777" w:rsidR="00B44A54" w:rsidRDefault="00A852DA">
            <w:pPr>
              <w:ind w:left="107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</w:tr>
    </w:tbl>
    <w:p w14:paraId="7AC9CC07" w14:textId="77777777" w:rsidR="00B44A54" w:rsidRDefault="00A852DA">
      <w:pPr>
        <w:spacing w:after="0"/>
        <w:jc w:val="both"/>
      </w:pPr>
      <w:r>
        <w:rPr>
          <w:rFonts w:ascii="Gill Sans MT" w:eastAsia="Gill Sans MT" w:hAnsi="Gill Sans MT" w:cs="Gill Sans MT"/>
        </w:rPr>
        <w:t xml:space="preserve"> </w:t>
      </w:r>
    </w:p>
    <w:sectPr w:rsidR="00B44A5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016B" w14:textId="77777777" w:rsidR="006E3E2C" w:rsidRDefault="006E3E2C">
      <w:pPr>
        <w:spacing w:after="0" w:line="240" w:lineRule="auto"/>
      </w:pPr>
      <w:r>
        <w:separator/>
      </w:r>
    </w:p>
  </w:endnote>
  <w:endnote w:type="continuationSeparator" w:id="0">
    <w:p w14:paraId="5ABCF3BC" w14:textId="77777777" w:rsidR="006E3E2C" w:rsidRDefault="006E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B045" w14:textId="77777777" w:rsidR="006E3E2C" w:rsidRDefault="006E3E2C">
      <w:pPr>
        <w:spacing w:after="0" w:line="240" w:lineRule="auto"/>
      </w:pPr>
      <w:r>
        <w:separator/>
      </w:r>
    </w:p>
  </w:footnote>
  <w:footnote w:type="continuationSeparator" w:id="0">
    <w:p w14:paraId="3FE0CC4F" w14:textId="77777777" w:rsidR="006E3E2C" w:rsidRDefault="006E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7B93" w14:textId="77777777" w:rsidR="00B44A54" w:rsidRDefault="00A852DA">
    <w:pPr>
      <w:spacing w:after="0"/>
    </w:pPr>
    <w:r>
      <w:rPr>
        <w:rFonts w:ascii="Gill Sans MT" w:eastAsia="Gill Sans MT" w:hAnsi="Gill Sans MT" w:cs="Gill Sans MT"/>
        <w:b/>
        <w:sz w:val="28"/>
      </w:rPr>
      <w:t>TIGER Main Contact Information (Customer Activities On-Line/EDI)</w:t>
    </w:r>
    <w:r>
      <w:rPr>
        <w:rFonts w:ascii="Gill Sans MT" w:eastAsia="Gill Sans MT" w:hAnsi="Gill Sans MT" w:cs="Gill Sans MT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7EC3" w14:textId="77777777" w:rsidR="00B44A54" w:rsidRDefault="00A852DA">
    <w:pPr>
      <w:spacing w:after="0"/>
    </w:pPr>
    <w:r>
      <w:rPr>
        <w:rFonts w:ascii="Gill Sans MT" w:eastAsia="Gill Sans MT" w:hAnsi="Gill Sans MT" w:cs="Gill Sans MT"/>
        <w:b/>
        <w:sz w:val="28"/>
      </w:rPr>
      <w:t>TIGER Main Contact Information (Customer Activities On-Line/EDI)</w:t>
    </w:r>
    <w:r>
      <w:rPr>
        <w:rFonts w:ascii="Gill Sans MT" w:eastAsia="Gill Sans MT" w:hAnsi="Gill Sans MT" w:cs="Gill Sans MT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DD66" w14:textId="77777777" w:rsidR="00B44A54" w:rsidRDefault="00A852DA">
    <w:pPr>
      <w:spacing w:after="0"/>
    </w:pPr>
    <w:r>
      <w:rPr>
        <w:rFonts w:ascii="Gill Sans MT" w:eastAsia="Gill Sans MT" w:hAnsi="Gill Sans MT" w:cs="Gill Sans MT"/>
        <w:b/>
        <w:sz w:val="28"/>
      </w:rPr>
      <w:t>TIGER Main Contact Information (Customer Activities On-Line/EDI)</w:t>
    </w:r>
    <w:r>
      <w:rPr>
        <w:rFonts w:ascii="Gill Sans MT" w:eastAsia="Gill Sans MT" w:hAnsi="Gill Sans MT" w:cs="Gill Sans MT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54"/>
    <w:rsid w:val="0015422A"/>
    <w:rsid w:val="00290846"/>
    <w:rsid w:val="003C480D"/>
    <w:rsid w:val="003D5CD2"/>
    <w:rsid w:val="004126D9"/>
    <w:rsid w:val="004F53D2"/>
    <w:rsid w:val="006E3E2C"/>
    <w:rsid w:val="00736D2A"/>
    <w:rsid w:val="008B6864"/>
    <w:rsid w:val="009211E2"/>
    <w:rsid w:val="009650C7"/>
    <w:rsid w:val="00A852DA"/>
    <w:rsid w:val="00B44A54"/>
    <w:rsid w:val="00E3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EADF"/>
  <w15:docId w15:val="{9E6AE50C-9A55-46BC-8C23-4F5B78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C4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oya.Carr@EnergyTransf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418</Words>
  <Characters>3668</Characters>
  <Application>Microsoft Office Word</Application>
  <DocSecurity>0</DocSecurity>
  <Lines>305</Lines>
  <Paragraphs>226</Paragraphs>
  <ScaleCrop>false</ScaleCrop>
  <Company>Energy Transfer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Naya</dc:creator>
  <cp:keywords/>
  <cp:lastModifiedBy>Downey, Patricia</cp:lastModifiedBy>
  <cp:revision>9</cp:revision>
  <dcterms:created xsi:type="dcterms:W3CDTF">2024-04-24T14:59:00Z</dcterms:created>
  <dcterms:modified xsi:type="dcterms:W3CDTF">2025-10-24T15:25:00Z</dcterms:modified>
</cp:coreProperties>
</file>